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99" w:rsidRPr="005E3499" w:rsidRDefault="005E3499" w:rsidP="005E3499">
      <w:r w:rsidRPr="005E3499">
        <w:t>Об утверждении поло</w:t>
      </w:r>
      <w:bookmarkStart w:id="0" w:name="_GoBack"/>
      <w:bookmarkEnd w:id="0"/>
      <w:r w:rsidRPr="005E3499">
        <w:t>жений о территориальных органах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</w:t>
      </w:r>
    </w:p>
    <w:p w:rsidR="00F947DD" w:rsidRPr="005E3499" w:rsidRDefault="005E3499" w:rsidP="005E3499">
      <w:r w:rsidRPr="005E3499">
        <w:t>Приказ Председателя Агенства Республики Казахстан по делам государственной службы и противодействию коррупции от 13 октября 2016 года № 7.</w:t>
      </w:r>
    </w:p>
    <w:p w:rsidR="005E3499" w:rsidRPr="005E3499" w:rsidRDefault="005E3499" w:rsidP="005E3499">
      <w:r w:rsidRPr="005E3499">
        <w:t>В соответствии с подпунктом 12) </w:t>
      </w:r>
      <w:hyperlink r:id="rId5" w:anchor="z28" w:history="1">
        <w:r w:rsidRPr="005E3499">
          <w:rPr>
            <w:rStyle w:val="a4"/>
          </w:rPr>
          <w:t>пункта 22</w:t>
        </w:r>
      </w:hyperlink>
      <w:r w:rsidRPr="005E3499">
        <w:t> 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5 октября 2016 года № 349, ПРИКАЗЫВАЮ:</w:t>
      </w:r>
    </w:p>
    <w:p w:rsidR="005E3499" w:rsidRPr="005E3499" w:rsidRDefault="005E3499" w:rsidP="005E3499">
      <w:r w:rsidRPr="005E3499">
        <w:t>      1. Утвердить:</w:t>
      </w:r>
    </w:p>
    <w:p w:rsidR="005E3499" w:rsidRPr="005E3499" w:rsidRDefault="005E3499" w:rsidP="005E3499">
      <w:r w:rsidRPr="005E3499">
        <w:t>      1) </w:t>
      </w:r>
      <w:hyperlink r:id="rId6" w:anchor="z24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Акмолинской области согласно приложению 1 к настоящему приказу;</w:t>
      </w:r>
    </w:p>
    <w:p w:rsidR="005E3499" w:rsidRPr="005E3499" w:rsidRDefault="005E3499" w:rsidP="005E3499">
      <w:r w:rsidRPr="005E3499">
        <w:t>      2) </w:t>
      </w:r>
      <w:hyperlink r:id="rId7" w:anchor="z56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Актюбинской области согласно приложению 2 к настоящему приказу;</w:t>
      </w:r>
    </w:p>
    <w:p w:rsidR="005E3499" w:rsidRPr="005E3499" w:rsidRDefault="005E3499" w:rsidP="005E3499">
      <w:r w:rsidRPr="005E3499">
        <w:t>      3) </w:t>
      </w:r>
      <w:hyperlink r:id="rId8" w:anchor="z90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Алматинской области согласно приложению 3 к настоящему приказу;</w:t>
      </w:r>
    </w:p>
    <w:p w:rsidR="005E3499" w:rsidRPr="005E3499" w:rsidRDefault="005E3499" w:rsidP="005E3499">
      <w:r w:rsidRPr="005E3499">
        <w:t>      4) </w:t>
      </w:r>
      <w:hyperlink r:id="rId9" w:anchor="z123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Атырауской области согласно приложению 4 к настоящему приказу;</w:t>
      </w:r>
    </w:p>
    <w:p w:rsidR="005E3499" w:rsidRPr="005E3499" w:rsidRDefault="005E3499" w:rsidP="005E3499">
      <w:r w:rsidRPr="005E3499">
        <w:t>      5) </w:t>
      </w:r>
      <w:hyperlink r:id="rId10" w:anchor="z156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Восточно-Казахстанской области согласно приложению 5 к настоящему приказу;</w:t>
      </w:r>
    </w:p>
    <w:p w:rsidR="005E3499" w:rsidRPr="005E3499" w:rsidRDefault="005E3499" w:rsidP="005E3499">
      <w:r w:rsidRPr="005E3499">
        <w:t>      6) </w:t>
      </w:r>
      <w:hyperlink r:id="rId11" w:anchor="z188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Жамбылской области согласно приложению 6 к настоящему приказу;</w:t>
      </w:r>
    </w:p>
    <w:p w:rsidR="005E3499" w:rsidRPr="005E3499" w:rsidRDefault="005E3499" w:rsidP="005E3499">
      <w:r w:rsidRPr="005E3499">
        <w:t>      7) </w:t>
      </w:r>
      <w:hyperlink r:id="rId12" w:anchor="z221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Западно-Казахстанской области согласно приложению 7 к настоящему приказу;</w:t>
      </w:r>
    </w:p>
    <w:p w:rsidR="005E3499" w:rsidRPr="005E3499" w:rsidRDefault="005E3499" w:rsidP="005E3499">
      <w:r w:rsidRPr="005E3499">
        <w:t>      8) </w:t>
      </w:r>
      <w:hyperlink r:id="rId13" w:anchor="z254" w:history="1">
        <w:r w:rsidRPr="005E3499">
          <w:rPr>
            <w:rStyle w:val="a4"/>
          </w:rPr>
          <w:t>Положение</w:t>
        </w:r>
      </w:hyperlink>
      <w:r w:rsidRPr="005E3499">
        <w:t xml:space="preserve"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</w:t>
      </w:r>
      <w:r w:rsidRPr="005E3499">
        <w:lastRenderedPageBreak/>
        <w:t>и противодействию коррупции по Карагандинской области согласно приложению 8 к настоящему приказу;</w:t>
      </w:r>
    </w:p>
    <w:p w:rsidR="005E3499" w:rsidRPr="005E3499" w:rsidRDefault="005E3499" w:rsidP="005E3499">
      <w:r w:rsidRPr="005E3499">
        <w:t>      9) </w:t>
      </w:r>
      <w:hyperlink r:id="rId14" w:anchor="z287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Костанайской области согласно приложению 9 к настоящему приказу;</w:t>
      </w:r>
    </w:p>
    <w:p w:rsidR="005E3499" w:rsidRPr="005E3499" w:rsidRDefault="005E3499" w:rsidP="005E3499">
      <w:r w:rsidRPr="005E3499">
        <w:t>      10) </w:t>
      </w:r>
      <w:hyperlink r:id="rId15" w:anchor="z320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Кызылординской области согласно приложению 10 к настоящему приказу;</w:t>
      </w:r>
    </w:p>
    <w:p w:rsidR="005E3499" w:rsidRPr="005E3499" w:rsidRDefault="005E3499" w:rsidP="005E3499">
      <w:r w:rsidRPr="005E3499">
        <w:t>      11) </w:t>
      </w:r>
      <w:hyperlink r:id="rId16" w:anchor="z353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Мангистауской области согласно приложению 11 к настоящему приказу;</w:t>
      </w:r>
    </w:p>
    <w:p w:rsidR="005E3499" w:rsidRPr="005E3499" w:rsidRDefault="005E3499" w:rsidP="005E3499">
      <w:r w:rsidRPr="005E3499">
        <w:t>      12) </w:t>
      </w:r>
      <w:hyperlink r:id="rId17" w:anchor="z386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Павлодарской области согласно приложению 12 к настоящему приказу;</w:t>
      </w:r>
    </w:p>
    <w:p w:rsidR="005E3499" w:rsidRPr="005E3499" w:rsidRDefault="005E3499" w:rsidP="005E3499">
      <w:r w:rsidRPr="005E3499">
        <w:t>      13) </w:t>
      </w:r>
      <w:hyperlink r:id="rId18" w:anchor="z419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Северо-Казахстанской области согласно приложению 13 к настоящему приказу;</w:t>
      </w:r>
    </w:p>
    <w:p w:rsidR="005E3499" w:rsidRPr="005E3499" w:rsidRDefault="005E3499" w:rsidP="005E3499">
      <w:r w:rsidRPr="005E3499">
        <w:t>      14) </w:t>
      </w:r>
      <w:hyperlink r:id="rId19" w:anchor="z452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Южно-Казахстанской области согласно приложению 14 к настоящему приказу;</w:t>
      </w:r>
    </w:p>
    <w:p w:rsidR="005E3499" w:rsidRPr="005E3499" w:rsidRDefault="005E3499" w:rsidP="005E3499">
      <w:r w:rsidRPr="005E3499">
        <w:t>      15) </w:t>
      </w:r>
      <w:hyperlink r:id="rId20" w:anchor="z485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Астане согласно приложению 15 к настоящему приказу;</w:t>
      </w:r>
    </w:p>
    <w:p w:rsidR="005E3499" w:rsidRPr="005E3499" w:rsidRDefault="005E3499" w:rsidP="005E3499">
      <w:r w:rsidRPr="005E3499">
        <w:t>      16) </w:t>
      </w:r>
      <w:hyperlink r:id="rId21" w:anchor="z518" w:history="1">
        <w:r w:rsidRPr="005E3499">
          <w:rPr>
            <w:rStyle w:val="a4"/>
          </w:rPr>
          <w:t>Положение</w:t>
        </w:r>
      </w:hyperlink>
      <w:r w:rsidRPr="005E3499">
        <w:t> 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Алматы согласно приложению 16 к настоящему приказу.</w:t>
      </w:r>
    </w:p>
    <w:p w:rsidR="005E3499" w:rsidRPr="005E3499" w:rsidRDefault="005E3499" w:rsidP="005E3499">
      <w:r w:rsidRPr="005E3499">
        <w:t>      </w:t>
      </w:r>
      <w:bookmarkStart w:id="1" w:name="z19"/>
      <w:bookmarkEnd w:id="1"/>
      <w:r w:rsidRPr="005E3499">
        <w:t>2. Исключен приказом Председателя Агентства РК по делам государственной службы и противодействию коррупции от 05.04.2017 </w:t>
      </w:r>
      <w:hyperlink r:id="rId22" w:anchor="16" w:history="1">
        <w:r w:rsidRPr="005E3499">
          <w:rPr>
            <w:rStyle w:val="a4"/>
          </w:rPr>
          <w:t>№ 72.</w:t>
        </w:r>
      </w:hyperlink>
      <w:r w:rsidRPr="005E3499">
        <w:br/>
      </w:r>
    </w:p>
    <w:p w:rsidR="005E3499" w:rsidRPr="005E3499" w:rsidRDefault="005E3499" w:rsidP="005E3499">
      <w:r w:rsidRPr="005E3499">
        <w:t>      3. Руководителям территориальных органов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принять соответствующие меры, вытекающие из настоящего приказа.</w:t>
      </w:r>
    </w:p>
    <w:p w:rsidR="005E3499" w:rsidRPr="005E3499" w:rsidRDefault="005E3499" w:rsidP="005E3499">
      <w:r w:rsidRPr="005E3499">
        <w:lastRenderedPageBreak/>
        <w:t>      4. Контроль за исполнением настоящего приказа возложить на руководителя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Татубаева Т.М.</w:t>
      </w:r>
    </w:p>
    <w:p w:rsidR="005E3499" w:rsidRPr="005E3499" w:rsidRDefault="005E3499" w:rsidP="005E3499">
      <w:r w:rsidRPr="005E3499">
        <w:t>      5. Настоящий приказ вводится в действие со дня его подписания.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2940"/>
      </w:tblGrid>
      <w:tr w:rsidR="005E3499" w:rsidRPr="005E3499" w:rsidTr="005E34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Председатель Агентства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/>
        </w:tc>
      </w:tr>
      <w:tr w:rsidR="005E3499" w:rsidRPr="005E3499" w:rsidTr="005E34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/>
        </w:tc>
      </w:tr>
      <w:tr w:rsidR="005E3499" w:rsidRPr="005E3499" w:rsidTr="005E34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по делам государственной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/>
        </w:tc>
      </w:tr>
      <w:tr w:rsidR="005E3499" w:rsidRPr="005E3499" w:rsidTr="005E34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и противодействию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К. Кожамжаров</w:t>
            </w:r>
          </w:p>
        </w:tc>
      </w:tr>
    </w:tbl>
    <w:p w:rsidR="005E3499" w:rsidRPr="005E3499" w:rsidRDefault="005E3499" w:rsidP="005E3499">
      <w:r w:rsidRPr="005E3499"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2" w:name="z23"/>
            <w:bookmarkEnd w:id="2"/>
            <w:r w:rsidRPr="005E3499">
              <w:t>Приложение 1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Акмолинской области</w:t>
      </w:r>
      <w:r w:rsidRPr="005E3499">
        <w:br/>
      </w:r>
      <w:bookmarkStart w:id="3" w:name="z25"/>
      <w:bookmarkEnd w:id="3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Акмолинской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23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lastRenderedPageBreak/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000020, Акмолинская область, город Кокшетау, улица М. Горького, 71.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Акмолинской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lastRenderedPageBreak/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24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lastRenderedPageBreak/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lastRenderedPageBreak/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25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lastRenderedPageBreak/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lastRenderedPageBreak/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4" w:name="z55"/>
            <w:bookmarkEnd w:id="4"/>
            <w:r w:rsidRPr="005E3499">
              <w:t>Приложение 2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Актюбинской области</w:t>
      </w:r>
    </w:p>
    <w:p w:rsidR="005E3499" w:rsidRPr="005E3499" w:rsidRDefault="005E3499" w:rsidP="005E3499"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Актюбинской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26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lastRenderedPageBreak/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030000, Актюбинская область, город Актобе, улица Маресьева, 93.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Актюбинской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lastRenderedPageBreak/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27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lastRenderedPageBreak/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lastRenderedPageBreak/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lastRenderedPageBreak/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28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lastRenderedPageBreak/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5" w:name="z88"/>
            <w:bookmarkEnd w:id="5"/>
            <w:r w:rsidRPr="005E3499">
              <w:t>Приложение 3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Алматинской области</w:t>
      </w:r>
      <w:r w:rsidRPr="005E3499">
        <w:br/>
      </w:r>
      <w:bookmarkStart w:id="6" w:name="z91"/>
      <w:bookmarkEnd w:id="6"/>
      <w:r w:rsidRPr="005E3499">
        <w:t>1. Общие положения</w:t>
      </w:r>
    </w:p>
    <w:p w:rsidR="005E3499" w:rsidRPr="005E3499" w:rsidRDefault="005E3499" w:rsidP="005E3499">
      <w:r w:rsidRPr="005E3499">
        <w:lastRenderedPageBreak/>
        <w:t>      1. Департамент Национального бюро по противодействию коррупции (Антикоррупционной службы) по Алматинской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29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040000, Алматинская область, город Талдыкорган, улица Кабанбай батыра, 36/42.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Алматинской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lastRenderedPageBreak/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30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lastRenderedPageBreak/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lastRenderedPageBreak/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lastRenderedPageBreak/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31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lastRenderedPageBreak/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7" w:name="z122"/>
            <w:bookmarkEnd w:id="7"/>
            <w:r w:rsidRPr="005E3499">
              <w:t>Приложение 4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</w:r>
            <w:r w:rsidRPr="005E3499">
              <w:lastRenderedPageBreak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lastRenderedPageBreak/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Атырауской области</w:t>
      </w:r>
      <w:r w:rsidRPr="005E3499">
        <w:br/>
      </w:r>
      <w:bookmarkStart w:id="8" w:name="z124"/>
      <w:bookmarkEnd w:id="8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Атырауской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32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060002, Атырауская область, город Атырау, улица Темирханова, 2а.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Атырауской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lastRenderedPageBreak/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33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lastRenderedPageBreak/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lastRenderedPageBreak/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lastRenderedPageBreak/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34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lastRenderedPageBreak/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lastRenderedPageBreak/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9" w:name="z155"/>
            <w:bookmarkEnd w:id="9"/>
            <w:r w:rsidRPr="005E3499">
              <w:t>Приложение 5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Восточно-Казахстанской области</w:t>
      </w:r>
      <w:r w:rsidRPr="005E3499">
        <w:br/>
      </w:r>
      <w:bookmarkStart w:id="10" w:name="z157"/>
      <w:bookmarkEnd w:id="10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Восточно-Казахстанской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35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lastRenderedPageBreak/>
        <w:t>      8. Юридический адрес Департамента: 070004, Восточно-Казахстанская область, город Усть-Каменогорск, улица Лихарева, 2.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Восточно-Казахстанской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lastRenderedPageBreak/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36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lastRenderedPageBreak/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lastRenderedPageBreak/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37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lastRenderedPageBreak/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lastRenderedPageBreak/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11" w:name="z187"/>
            <w:bookmarkEnd w:id="11"/>
            <w:r w:rsidRPr="005E3499">
              <w:t>Приложение 6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Жамбылской области</w:t>
      </w:r>
      <w:r w:rsidRPr="005E3499">
        <w:br/>
      </w:r>
      <w:bookmarkStart w:id="12" w:name="z189"/>
      <w:bookmarkEnd w:id="12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Жамбылской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38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lastRenderedPageBreak/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084000, Жамбылская область, город Тараз, улица Айтиева, 40.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Жамбылской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lastRenderedPageBreak/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39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lastRenderedPageBreak/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lastRenderedPageBreak/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40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lastRenderedPageBreak/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lastRenderedPageBreak/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13" w:name="z219"/>
            <w:bookmarkEnd w:id="13"/>
            <w:r w:rsidRPr="005E3499">
              <w:t>Приложение 7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Западно-Казахстанской области</w:t>
      </w:r>
      <w:r w:rsidRPr="005E3499">
        <w:br/>
      </w:r>
      <w:bookmarkStart w:id="14" w:name="z222"/>
      <w:bookmarkEnd w:id="14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Западно-Казахстанской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41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lastRenderedPageBreak/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090000, Западно-Казахстанская область, город Уральск, улица Курмангазы, 89/1.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Западно-Казахстанской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lastRenderedPageBreak/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42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lastRenderedPageBreak/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lastRenderedPageBreak/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lastRenderedPageBreak/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43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lastRenderedPageBreak/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15" w:name="z253"/>
            <w:bookmarkEnd w:id="15"/>
            <w:r w:rsidRPr="005E3499">
              <w:t>Приложение 8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Карагандинской области</w:t>
      </w:r>
      <w:r w:rsidRPr="005E3499">
        <w:br/>
      </w:r>
      <w:bookmarkStart w:id="16" w:name="z255"/>
      <w:bookmarkEnd w:id="16"/>
      <w:r w:rsidRPr="005E3499">
        <w:t>1. Общие положения</w:t>
      </w:r>
    </w:p>
    <w:p w:rsidR="005E3499" w:rsidRPr="005E3499" w:rsidRDefault="005E3499" w:rsidP="005E3499">
      <w:r w:rsidRPr="005E3499">
        <w:lastRenderedPageBreak/>
        <w:t>      1. Департамент Национального бюро по противодействию коррупции (Антикоррупционной службы) по Карагандинской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44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100015, Карагандинская область, город Караганда, улица Алиханова, 12.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Карагандинской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lastRenderedPageBreak/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45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lastRenderedPageBreak/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lastRenderedPageBreak/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lastRenderedPageBreak/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46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lastRenderedPageBreak/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17" w:name="z286"/>
            <w:bookmarkEnd w:id="17"/>
            <w:r w:rsidRPr="005E3499">
              <w:t>Приложение 9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</w:r>
            <w:r w:rsidRPr="005E3499">
              <w:lastRenderedPageBreak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lastRenderedPageBreak/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Костанайской области</w:t>
      </w:r>
      <w:r w:rsidRPr="005E3499">
        <w:br/>
      </w:r>
      <w:bookmarkStart w:id="18" w:name="z288"/>
      <w:bookmarkEnd w:id="18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Костанайской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47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110007, Костанайская область, город Костанай, улица Гашека, 4.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Костанайской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lastRenderedPageBreak/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48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lastRenderedPageBreak/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lastRenderedPageBreak/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lastRenderedPageBreak/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49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</w:t>
      </w:r>
    </w:p>
    <w:p w:rsidR="005E3499" w:rsidRPr="005E3499" w:rsidRDefault="005E3499" w:rsidP="005E3499">
      <w:r w:rsidRPr="005E3499">
        <w:t>      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lastRenderedPageBreak/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lastRenderedPageBreak/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19" w:name="z319"/>
            <w:bookmarkEnd w:id="19"/>
            <w:r w:rsidRPr="005E3499">
              <w:t>Приложение 10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Кызылординской области</w:t>
      </w:r>
      <w:r w:rsidRPr="005E3499">
        <w:br/>
      </w:r>
      <w:bookmarkStart w:id="20" w:name="z321"/>
      <w:bookmarkEnd w:id="20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Кызылординской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50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lastRenderedPageBreak/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120021, Кызылординская область, город Кызылорда, улица Желтоқсан, 156а.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Кызылординской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lastRenderedPageBreak/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51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lastRenderedPageBreak/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lastRenderedPageBreak/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52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lastRenderedPageBreak/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lastRenderedPageBreak/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21" w:name="z352"/>
            <w:bookmarkEnd w:id="21"/>
            <w:r w:rsidRPr="005E3499">
              <w:t>Приложение 11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Мангистауской области</w:t>
      </w:r>
      <w:r w:rsidRPr="005E3499">
        <w:br/>
      </w:r>
      <w:bookmarkStart w:id="22" w:name="z354"/>
      <w:bookmarkEnd w:id="22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Мангистауской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53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lastRenderedPageBreak/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130000, Мангистауская область, город Актау, 23 мкр-н, 100.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Мангистауской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lastRenderedPageBreak/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54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lastRenderedPageBreak/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lastRenderedPageBreak/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55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lastRenderedPageBreak/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lastRenderedPageBreak/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23" w:name="z385"/>
            <w:bookmarkEnd w:id="23"/>
            <w:r w:rsidRPr="005E3499">
              <w:t>Приложение 12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Павлодарской области</w:t>
      </w:r>
      <w:r w:rsidRPr="005E3499">
        <w:br/>
      </w:r>
      <w:bookmarkStart w:id="24" w:name="z387"/>
      <w:bookmarkEnd w:id="24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Павлодарской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56" w:anchor="z63" w:history="1">
        <w:r w:rsidRPr="005E3499">
          <w:rPr>
            <w:rStyle w:val="a4"/>
          </w:rPr>
          <w:t>Конституцией</w:t>
        </w:r>
      </w:hyperlink>
      <w:r w:rsidRPr="005E3499">
        <w:t xml:space="preserve"> и законами Республики Казахстан, актами Президента и Правительства Республики Казахстан, иными </w:t>
      </w:r>
      <w:r w:rsidRPr="005E3499">
        <w:lastRenderedPageBreak/>
        <w:t>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140011, Павлодарская область, город Павлодар, улица Камзина, 37.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Павлодарской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lastRenderedPageBreak/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57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lastRenderedPageBreak/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lastRenderedPageBreak/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lastRenderedPageBreak/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58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lastRenderedPageBreak/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25" w:name="z418"/>
            <w:bookmarkEnd w:id="25"/>
            <w:r w:rsidRPr="005E3499">
              <w:t>Приложение 13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Северо-Казахстанской области</w:t>
      </w:r>
      <w:r w:rsidRPr="005E3499">
        <w:br/>
      </w:r>
      <w:bookmarkStart w:id="26" w:name="z420"/>
      <w:bookmarkEnd w:id="26"/>
      <w:r w:rsidRPr="005E3499">
        <w:t>1. Общие положения</w:t>
      </w:r>
    </w:p>
    <w:p w:rsidR="005E3499" w:rsidRPr="005E3499" w:rsidRDefault="005E3499" w:rsidP="005E3499">
      <w:r w:rsidRPr="005E3499">
        <w:lastRenderedPageBreak/>
        <w:t>      1. Департамент Национального бюро по противодействию коррупции (Антикоррупционной службы) по Северо-Казахстанской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59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150008, Северо-Казахстанская область, город Петропавловск, улица Интернациональная, 60.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Северо-Казахстанской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lastRenderedPageBreak/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60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lastRenderedPageBreak/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lastRenderedPageBreak/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lastRenderedPageBreak/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61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lastRenderedPageBreak/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27" w:name="z451"/>
            <w:bookmarkEnd w:id="27"/>
            <w:r w:rsidRPr="005E3499">
              <w:t>Приложение 14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</w:r>
            <w:r w:rsidRPr="005E3499">
              <w:lastRenderedPageBreak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lastRenderedPageBreak/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Южно-Казахстанской области</w:t>
      </w:r>
      <w:r w:rsidRPr="005E3499">
        <w:br/>
      </w:r>
      <w:bookmarkStart w:id="28" w:name="z453"/>
      <w:bookmarkEnd w:id="28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Южно-Казахстанской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62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160000, Южно-Казахстанская область, город Шымкент, улица Казыбек би, 3.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Южно-Казахстанской области".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lastRenderedPageBreak/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63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lastRenderedPageBreak/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lastRenderedPageBreak/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lastRenderedPageBreak/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64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lastRenderedPageBreak/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lastRenderedPageBreak/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29" w:name="z484"/>
            <w:bookmarkEnd w:id="29"/>
            <w:r w:rsidRPr="005E3499">
              <w:t>Приложение 15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городу Астане</w:t>
      </w:r>
      <w:r w:rsidRPr="005E3499">
        <w:br/>
      </w:r>
      <w:bookmarkStart w:id="30" w:name="z486"/>
      <w:bookmarkEnd w:id="30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городу Астане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65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010000, город Астана, улица Иманбаева, 16а.</w:t>
      </w:r>
    </w:p>
    <w:p w:rsidR="005E3499" w:rsidRPr="005E3499" w:rsidRDefault="005E3499" w:rsidP="005E3499">
      <w:r w:rsidRPr="005E3499">
        <w:lastRenderedPageBreak/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Астане".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lastRenderedPageBreak/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66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 xml:space="preserve"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</w:t>
      </w:r>
      <w:r w:rsidRPr="005E3499">
        <w:lastRenderedPageBreak/>
        <w:t>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lastRenderedPageBreak/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67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Департамента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lastRenderedPageBreak/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lastRenderedPageBreak/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E3499" w:rsidRPr="005E3499" w:rsidTr="005E349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r w:rsidRPr="005E3499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499" w:rsidRPr="005E3499" w:rsidRDefault="005E3499" w:rsidP="005E3499">
            <w:bookmarkStart w:id="31" w:name="z517"/>
            <w:bookmarkEnd w:id="31"/>
            <w:r w:rsidRPr="005E3499">
              <w:t>Приложение 16</w:t>
            </w:r>
            <w:r w:rsidRPr="005E3499">
              <w:br/>
              <w:t>к приказу председателя Агентства</w:t>
            </w:r>
            <w:r w:rsidRPr="005E3499">
              <w:br/>
              <w:t>Республики Казахстан по делам</w:t>
            </w:r>
            <w:r w:rsidRPr="005E3499">
              <w:br/>
              <w:t>государственной службы</w:t>
            </w:r>
            <w:r w:rsidRPr="005E3499">
              <w:br/>
              <w:t>и противодействию коррупции</w:t>
            </w:r>
            <w:r w:rsidRPr="005E3499">
              <w:br/>
              <w:t>от 13 октября 2016 года № 7</w:t>
            </w:r>
          </w:p>
        </w:tc>
      </w:tr>
    </w:tbl>
    <w:p w:rsidR="005E3499" w:rsidRPr="005E3499" w:rsidRDefault="005E3499" w:rsidP="005E3499">
      <w:r w:rsidRPr="005E3499">
        <w:t>Положение о Департаменте Национального бюро по противодействию</w:t>
      </w:r>
      <w:r w:rsidRPr="005E3499">
        <w:br/>
        <w:t>коррупции (Антикоррупционной службы) Агентства Республики</w:t>
      </w:r>
      <w:r w:rsidRPr="005E3499">
        <w:br/>
        <w:t>Казахстан по делам государственной службы и противодействию</w:t>
      </w:r>
      <w:r w:rsidRPr="005E3499">
        <w:br/>
        <w:t>коррупции по городу Алматы</w:t>
      </w:r>
      <w:r w:rsidRPr="005E3499">
        <w:br/>
      </w:r>
      <w:bookmarkStart w:id="32" w:name="z519"/>
      <w:bookmarkEnd w:id="32"/>
      <w:r w:rsidRPr="005E3499">
        <w:t>1. Общие положения</w:t>
      </w:r>
    </w:p>
    <w:p w:rsidR="005E3499" w:rsidRPr="005E3499" w:rsidRDefault="005E3499" w:rsidP="005E3499">
      <w:r w:rsidRPr="005E3499">
        <w:t>      1. Департамент Национального бюро по противодействию коррупции (Антикоррупционной службы) по городу Алматы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2. Департамент осуществляет свою деятельность в соответствии с </w:t>
      </w:r>
      <w:hyperlink r:id="rId68" w:anchor="z63" w:history="1">
        <w:r w:rsidRPr="005E3499">
          <w:rPr>
            <w:rStyle w:val="a4"/>
          </w:rPr>
          <w:t>Конституцией</w:t>
        </w:r>
      </w:hyperlink>
      <w:r w:rsidRPr="005E3499">
        <w:t> 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p w:rsidR="005E3499" w:rsidRPr="005E3499" w:rsidRDefault="005E3499" w:rsidP="005E3499">
      <w:r w:rsidRPr="005E3499">
        <w:t>      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p w:rsidR="005E3499" w:rsidRPr="005E3499" w:rsidRDefault="005E3499" w:rsidP="005E3499">
      <w:r w:rsidRPr="005E3499">
        <w:t>      4. Департамент вступает в гражданско-правовые отношения от собственного имени.</w:t>
      </w:r>
    </w:p>
    <w:p w:rsidR="005E3499" w:rsidRPr="005E3499" w:rsidRDefault="005E3499" w:rsidP="005E3499">
      <w:r w:rsidRPr="005E3499">
        <w:t>      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p w:rsidR="005E3499" w:rsidRPr="005E3499" w:rsidRDefault="005E3499" w:rsidP="005E3499">
      <w:r w:rsidRPr="005E3499">
        <w:lastRenderedPageBreak/>
        <w:t>      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E3499" w:rsidRPr="005E3499" w:rsidRDefault="005E3499" w:rsidP="005E3499">
      <w:r w:rsidRPr="005E3499">
        <w:t>      7. Структура и лимит штатной численности Департамента утверждаются в соответствии с действующим законодательством.</w:t>
      </w:r>
    </w:p>
    <w:p w:rsidR="005E3499" w:rsidRPr="005E3499" w:rsidRDefault="005E3499" w:rsidP="005E3499">
      <w:r w:rsidRPr="005E3499">
        <w:t>      8. Юридический адрес Департамента: 050002, город Алматы, улица Жібек жолы, 15.</w:t>
      </w:r>
    </w:p>
    <w:p w:rsidR="005E3499" w:rsidRPr="005E3499" w:rsidRDefault="005E3499" w:rsidP="005E3499">
      <w:r w:rsidRPr="005E3499">
        <w:t>      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Алматы".</w:t>
      </w:r>
    </w:p>
    <w:p w:rsidR="005E3499" w:rsidRPr="005E3499" w:rsidRDefault="005E3499" w:rsidP="005E3499">
      <w:r w:rsidRPr="005E3499">
        <w:t>      10. Настоящее Положение является учредительным документом Департамента.</w:t>
      </w:r>
    </w:p>
    <w:p w:rsidR="005E3499" w:rsidRPr="005E3499" w:rsidRDefault="005E3499" w:rsidP="005E3499">
      <w:r w:rsidRPr="005E3499">
        <w:t>      11. Финансирование Департамента осуществляется из средств республиканского бюджета.</w:t>
      </w:r>
    </w:p>
    <w:p w:rsidR="005E3499" w:rsidRPr="005E3499" w:rsidRDefault="005E3499" w:rsidP="005E3499">
      <w:r w:rsidRPr="005E3499">
        <w:t>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5E3499" w:rsidRPr="005E3499" w:rsidRDefault="005E3499" w:rsidP="005E3499">
      <w:r w:rsidRPr="005E3499">
        <w:t>      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E3499" w:rsidRPr="005E3499" w:rsidRDefault="005E3499" w:rsidP="005E3499">
      <w:r w:rsidRPr="005E3499">
        <w:t>2. Основные задачи, функции, права и обязанности Департамента</w:t>
      </w:r>
    </w:p>
    <w:p w:rsidR="005E3499" w:rsidRPr="005E3499" w:rsidRDefault="005E3499" w:rsidP="005E3499">
      <w:r w:rsidRPr="005E3499">
        <w:t>      13. Задачи Департамента:</w:t>
      </w:r>
    </w:p>
    <w:p w:rsidR="005E3499" w:rsidRPr="005E3499" w:rsidRDefault="005E3499" w:rsidP="005E3499">
      <w:r w:rsidRPr="005E3499">
        <w:t>      1) защита прав, свобод и законных интересов физических и юридических лиц, общества и государства;</w:t>
      </w:r>
    </w:p>
    <w:p w:rsidR="005E3499" w:rsidRPr="005E3499" w:rsidRDefault="005E3499" w:rsidP="005E3499">
      <w:r w:rsidRPr="005E3499">
        <w:t>      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3) выявление, пресечение, раскрытие и расследование коррупционных уголовных правонарушений;</w:t>
      </w:r>
    </w:p>
    <w:p w:rsidR="005E3499" w:rsidRPr="005E3499" w:rsidRDefault="005E3499" w:rsidP="005E3499">
      <w:r w:rsidRPr="005E3499">
        <w:t>      14. Функции Департамента:</w:t>
      </w:r>
    </w:p>
    <w:p w:rsidR="005E3499" w:rsidRPr="005E3499" w:rsidRDefault="005E3499" w:rsidP="005E3499">
      <w:r w:rsidRPr="005E3499">
        <w:t>      1) выработка предложений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2) участие в подготовке Национального доклада о противодействии коррупции в Республике Казахстан;</w:t>
      </w:r>
    </w:p>
    <w:p w:rsidR="005E3499" w:rsidRPr="005E3499" w:rsidRDefault="005E3499" w:rsidP="005E3499">
      <w:r w:rsidRPr="005E3499">
        <w:t>      3) прием, регистрация и рассмотрение заявлений, сообщений и иной информации об уголовных правонарушениях;</w:t>
      </w:r>
    </w:p>
    <w:p w:rsidR="005E3499" w:rsidRPr="005E3499" w:rsidRDefault="005E3499" w:rsidP="005E3499">
      <w:r w:rsidRPr="005E3499">
        <w:t>      4) проведение досудебного расследования в форме предварительного следствия, дознания и протокольной форме;</w:t>
      </w:r>
    </w:p>
    <w:p w:rsidR="005E3499" w:rsidRPr="005E3499" w:rsidRDefault="005E3499" w:rsidP="005E3499">
      <w:r w:rsidRPr="005E3499">
        <w:t>      5) обеспечение безопасности лиц, участвующих в уголовном процессе;</w:t>
      </w:r>
    </w:p>
    <w:p w:rsidR="005E3499" w:rsidRPr="005E3499" w:rsidRDefault="005E3499" w:rsidP="005E3499">
      <w:r w:rsidRPr="005E3499">
        <w:lastRenderedPageBreak/>
        <w:t>      6) организация и осуществление оперативно-розыскной деятельности;</w:t>
      </w:r>
    </w:p>
    <w:p w:rsidR="005E3499" w:rsidRPr="005E3499" w:rsidRDefault="005E3499" w:rsidP="005E3499">
      <w:r w:rsidRPr="005E3499">
        <w:t>      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 w:rsidR="005E3499" w:rsidRPr="005E3499" w:rsidRDefault="005E3499" w:rsidP="005E3499">
      <w:r w:rsidRPr="005E3499">
        <w:t>      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 w:rsidR="005E3499" w:rsidRPr="005E3499" w:rsidRDefault="005E3499" w:rsidP="005E3499">
      <w:r w:rsidRPr="005E3499">
        <w:t>      9) установление местонахождения и задержание лиц, находящихся в розыске, скрывшихся от следствия, дознания или суда;</w:t>
      </w:r>
    </w:p>
    <w:p w:rsidR="005E3499" w:rsidRPr="005E3499" w:rsidRDefault="005E3499" w:rsidP="005E3499">
      <w:r w:rsidRPr="005E3499">
        <w:t>      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69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 "Об административных правонарушениях";</w:t>
      </w:r>
    </w:p>
    <w:p w:rsidR="005E3499" w:rsidRPr="005E3499" w:rsidRDefault="005E3499" w:rsidP="005E3499">
      <w:r w:rsidRPr="005E3499">
        <w:t>      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 w:rsidR="005E3499" w:rsidRPr="005E3499" w:rsidRDefault="005E3499" w:rsidP="005E3499">
      <w:r w:rsidRPr="005E3499">
        <w:t>      12) анализ криминогенной ситуации в социально-экономической сфере на предмет выявления коррупционных правонарушений;</w:t>
      </w:r>
    </w:p>
    <w:p w:rsidR="005E3499" w:rsidRPr="005E3499" w:rsidRDefault="005E3499" w:rsidP="005E3499">
      <w:r w:rsidRPr="005E3499">
        <w:t>      13) исполнение ходатайств и запросов, поступающих из других правоохранительных и специальных органов;</w:t>
      </w:r>
    </w:p>
    <w:p w:rsidR="005E3499" w:rsidRPr="005E3499" w:rsidRDefault="005E3499" w:rsidP="005E3499">
      <w:r w:rsidRPr="005E3499">
        <w:t>      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 w:rsidR="005E3499" w:rsidRPr="005E3499" w:rsidRDefault="005E3499" w:rsidP="005E3499">
      <w:r w:rsidRPr="005E3499">
        <w:t>      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 w:rsidR="005E3499" w:rsidRPr="005E3499" w:rsidRDefault="005E3499" w:rsidP="005E3499">
      <w:r w:rsidRPr="005E3499">
        <w:t>      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 w:rsidR="005E3499" w:rsidRPr="005E3499" w:rsidRDefault="005E3499" w:rsidP="005E3499">
      <w:r w:rsidRPr="005E3499">
        <w:t>      17) обеспечение режима охраны административных зданий Департамента и пропускного режима;</w:t>
      </w:r>
    </w:p>
    <w:p w:rsidR="005E3499" w:rsidRPr="005E3499" w:rsidRDefault="005E3499" w:rsidP="005E3499">
      <w:r w:rsidRPr="005E3499">
        <w:t>      18) учет и контроль за сохранностью оружия, боеприпасов, специальных средств защиты, состоящих на вооружении Департамента;</w:t>
      </w:r>
    </w:p>
    <w:p w:rsidR="005E3499" w:rsidRPr="005E3499" w:rsidRDefault="005E3499" w:rsidP="005E3499">
      <w:r w:rsidRPr="005E3499">
        <w:t>      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 w:rsidR="005E3499" w:rsidRPr="005E3499" w:rsidRDefault="005E3499" w:rsidP="005E3499">
      <w:r w:rsidRPr="005E3499">
        <w:t>      20) обеспечение защиты государственных секретов и соблюдение режима секретности;</w:t>
      </w:r>
    </w:p>
    <w:p w:rsidR="005E3499" w:rsidRPr="005E3499" w:rsidRDefault="005E3499" w:rsidP="005E3499">
      <w:r w:rsidRPr="005E3499">
        <w:t>      21) профилактика, предупреждение и пресечение правонарушений среди личного состава Департамента;</w:t>
      </w:r>
    </w:p>
    <w:p w:rsidR="005E3499" w:rsidRPr="005E3499" w:rsidRDefault="005E3499" w:rsidP="005E3499">
      <w:r w:rsidRPr="005E3499">
        <w:t>      22) осуществление иных функций,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15. Права Департамента:</w:t>
      </w:r>
    </w:p>
    <w:p w:rsidR="005E3499" w:rsidRPr="005E3499" w:rsidRDefault="005E3499" w:rsidP="005E3499">
      <w:r w:rsidRPr="005E3499">
        <w:lastRenderedPageBreak/>
        <w:t>      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5E3499" w:rsidRPr="005E3499" w:rsidRDefault="005E3499" w:rsidP="005E3499">
      <w:r w:rsidRPr="005E3499">
        <w:t>      2) принимать участие в разработке и реализации программных документов по противодействию коррупции;</w:t>
      </w:r>
    </w:p>
    <w:p w:rsidR="005E3499" w:rsidRPr="005E3499" w:rsidRDefault="005E3499" w:rsidP="005E3499">
      <w:r w:rsidRPr="005E3499">
        <w:t>      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 w:rsidR="005E3499" w:rsidRPr="005E3499" w:rsidRDefault="005E3499" w:rsidP="005E3499">
      <w:r w:rsidRPr="005E3499">
        <w:t>      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 w:rsidR="005E3499" w:rsidRPr="005E3499" w:rsidRDefault="005E3499" w:rsidP="005E3499">
      <w:r w:rsidRPr="005E3499">
        <w:t>      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5E3499" w:rsidRPr="005E3499" w:rsidRDefault="005E3499" w:rsidP="005E3499">
      <w:r w:rsidRPr="005E3499">
        <w:t>      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5E3499" w:rsidRPr="005E3499" w:rsidRDefault="005E3499" w:rsidP="005E3499">
      <w:r w:rsidRPr="005E3499">
        <w:t>      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10) по имеющимся в производстве уголовным делам подвергать приводу лиц, уклоняющихся от явки по вызову;</w:t>
      </w:r>
    </w:p>
    <w:p w:rsidR="005E3499" w:rsidRPr="005E3499" w:rsidRDefault="005E3499" w:rsidP="005E3499">
      <w:r w:rsidRPr="005E3499">
        <w:t>      11) конвоировать задержанных и лиц, заключенных под стражу;</w:t>
      </w:r>
    </w:p>
    <w:p w:rsidR="005E3499" w:rsidRPr="005E3499" w:rsidRDefault="005E3499" w:rsidP="005E3499">
      <w:r w:rsidRPr="005E3499">
        <w:t>      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 w:rsidR="005E3499" w:rsidRPr="005E3499" w:rsidRDefault="005E3499" w:rsidP="005E3499">
      <w:r w:rsidRPr="005E3499">
        <w:t>      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 xml:space="preserve">      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</w:t>
      </w:r>
      <w:r w:rsidRPr="005E3499">
        <w:lastRenderedPageBreak/>
        <w:t>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 w:rsidR="005E3499" w:rsidRPr="005E3499" w:rsidRDefault="005E3499" w:rsidP="005E3499">
      <w:r w:rsidRPr="005E3499">
        <w:t>      16) носить форменную одежду при исполнении служебных обязанностей;</w:t>
      </w:r>
    </w:p>
    <w:p w:rsidR="005E3499" w:rsidRPr="005E3499" w:rsidRDefault="005E3499" w:rsidP="005E3499">
      <w:r w:rsidRPr="005E3499">
        <w:t>      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 w:rsidR="005E3499" w:rsidRPr="005E3499" w:rsidRDefault="005E3499" w:rsidP="005E3499">
      <w:r w:rsidRPr="005E3499">
        <w:t>      18) предъявлять в суды иски в соответствии с законодательством Республики Казахстан;</w:t>
      </w:r>
    </w:p>
    <w:p w:rsidR="005E3499" w:rsidRPr="005E3499" w:rsidRDefault="005E3499" w:rsidP="005E3499">
      <w:r w:rsidRPr="005E3499">
        <w:t>      19) осуществлять иные права, предусмотренные законодательством.</w:t>
      </w:r>
    </w:p>
    <w:p w:rsidR="005E3499" w:rsidRPr="005E3499" w:rsidRDefault="005E3499" w:rsidP="005E3499">
      <w:r w:rsidRPr="005E3499">
        <w:t>      16. Обязанности Департамента:</w:t>
      </w:r>
    </w:p>
    <w:p w:rsidR="005E3499" w:rsidRPr="005E3499" w:rsidRDefault="005E3499" w:rsidP="005E3499">
      <w:r w:rsidRPr="005E3499">
        <w:t>      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 w:rsidR="005E3499" w:rsidRPr="005E3499" w:rsidRDefault="005E3499" w:rsidP="005E3499">
      <w:r w:rsidRPr="005E3499">
        <w:t>      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 w:rsidR="005E3499" w:rsidRPr="005E3499" w:rsidRDefault="005E3499" w:rsidP="005E3499">
      <w:r w:rsidRPr="005E3499">
        <w:t>      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 w:rsidR="005E3499" w:rsidRPr="005E3499" w:rsidRDefault="005E3499" w:rsidP="005E3499">
      <w:r w:rsidRPr="005E3499">
        <w:t>      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 w:rsidR="005E3499" w:rsidRPr="005E3499" w:rsidRDefault="005E3499" w:rsidP="005E3499">
      <w:r w:rsidRPr="005E3499">
        <w:t>      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 w:rsidR="005E3499" w:rsidRPr="005E3499" w:rsidRDefault="005E3499" w:rsidP="005E3499">
      <w:r w:rsidRPr="005E3499">
        <w:t>      6) рассматривать акты прокурорского реагирования и судебные акты;</w:t>
      </w:r>
    </w:p>
    <w:p w:rsidR="005E3499" w:rsidRPr="005E3499" w:rsidRDefault="005E3499" w:rsidP="005E3499">
      <w:r w:rsidRPr="005E3499">
        <w:t>      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 </w:t>
      </w:r>
      <w:hyperlink r:id="rId70" w:anchor="z2" w:history="1">
        <w:r w:rsidRPr="005E3499">
          <w:rPr>
            <w:rStyle w:val="a4"/>
          </w:rPr>
          <w:t>Кодексом</w:t>
        </w:r>
      </w:hyperlink>
      <w:r w:rsidRPr="005E3499">
        <w:t> Республики Казахстан</w:t>
      </w:r>
    </w:p>
    <w:p w:rsidR="005E3499" w:rsidRPr="005E3499" w:rsidRDefault="005E3499" w:rsidP="005E3499">
      <w:r w:rsidRPr="005E3499">
        <w:t>      "Об административных правонарушениях";</w:t>
      </w:r>
    </w:p>
    <w:p w:rsidR="005E3499" w:rsidRPr="005E3499" w:rsidRDefault="005E3499" w:rsidP="005E3499">
      <w:r w:rsidRPr="005E3499">
        <w:t>      8) проводить мероприятия по установлению местонахождения и задержанию лиц, находящихся в розыске;</w:t>
      </w:r>
    </w:p>
    <w:p w:rsidR="005E3499" w:rsidRPr="005E3499" w:rsidRDefault="005E3499" w:rsidP="005E3499">
      <w:r w:rsidRPr="005E3499">
        <w:t>      9) соблюдать служебную дисциплину и режим секретности при осуществлении своей деятельности;</w:t>
      </w:r>
    </w:p>
    <w:p w:rsidR="005E3499" w:rsidRPr="005E3499" w:rsidRDefault="005E3499" w:rsidP="005E3499">
      <w:r w:rsidRPr="005E3499">
        <w:t>      10) участвовать в подготовке, переподготовке и повышении квалификации сотрудников (работников) Департамента;</w:t>
      </w:r>
    </w:p>
    <w:p w:rsidR="005E3499" w:rsidRPr="005E3499" w:rsidRDefault="005E3499" w:rsidP="005E3499">
      <w:r w:rsidRPr="005E3499">
        <w:lastRenderedPageBreak/>
        <w:t>      11) осуществлять иные обязанности, предусмотренные законодательством Республики Казахстан.</w:t>
      </w:r>
    </w:p>
    <w:p w:rsidR="005E3499" w:rsidRPr="005E3499" w:rsidRDefault="005E3499" w:rsidP="005E3499">
      <w:r w:rsidRPr="005E3499">
        <w:t>3. Организация деятельности Департамент</w:t>
      </w:r>
    </w:p>
    <w:p w:rsidR="005E3499" w:rsidRPr="005E3499" w:rsidRDefault="005E3499" w:rsidP="005E3499">
      <w:r w:rsidRPr="005E3499">
        <w:t>      17. Департамент в своей деятельности непосредственно подчиняется Национальному бюро.</w:t>
      </w:r>
    </w:p>
    <w:p w:rsidR="005E3499" w:rsidRPr="005E3499" w:rsidRDefault="005E3499" w:rsidP="005E3499">
      <w:r w:rsidRPr="005E3499">
        <w:t>      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p w:rsidR="005E3499" w:rsidRPr="005E3499" w:rsidRDefault="005E3499" w:rsidP="005E3499">
      <w:r w:rsidRPr="005E3499">
        <w:t>      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p w:rsidR="005E3499" w:rsidRPr="005E3499" w:rsidRDefault="005E3499" w:rsidP="005E3499">
      <w:r w:rsidRPr="005E3499">
        <w:t>      20. Полномочия руководителя Департамента:</w:t>
      </w:r>
    </w:p>
    <w:p w:rsidR="005E3499" w:rsidRPr="005E3499" w:rsidRDefault="005E3499" w:rsidP="005E3499">
      <w:r w:rsidRPr="005E3499">
        <w:t>      1) в соответствии с возложенными на Департамент задачами, организует и осуществляет общее руководство его деятельностью;</w:t>
      </w:r>
    </w:p>
    <w:p w:rsidR="005E3499" w:rsidRPr="005E3499" w:rsidRDefault="005E3499" w:rsidP="005E3499">
      <w:r w:rsidRPr="005E3499">
        <w:t>      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 w:rsidR="005E3499" w:rsidRPr="005E3499" w:rsidRDefault="005E3499" w:rsidP="005E3499">
      <w:r w:rsidRPr="005E3499">
        <w:t>      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 w:rsidR="005E3499" w:rsidRPr="005E3499" w:rsidRDefault="005E3499" w:rsidP="005E3499">
      <w:r w:rsidRPr="005E3499">
        <w:t>      4) определяет полномочия своих заместителей, сотрудников (работников) Департамента;</w:t>
      </w:r>
    </w:p>
    <w:p w:rsidR="005E3499" w:rsidRPr="005E3499" w:rsidRDefault="005E3499" w:rsidP="005E3499">
      <w:r w:rsidRPr="005E3499">
        <w:t>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 w:rsidR="005E3499" w:rsidRPr="005E3499" w:rsidRDefault="005E3499" w:rsidP="005E3499">
      <w:r w:rsidRPr="005E3499">
        <w:t>      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 w:rsidR="005E3499" w:rsidRPr="005E3499" w:rsidRDefault="005E3499" w:rsidP="005E3499">
      <w:r w:rsidRPr="005E3499">
        <w:t>      7) в пределах компетенции подписывает правовые акты Департамента;</w:t>
      </w:r>
    </w:p>
    <w:p w:rsidR="005E3499" w:rsidRPr="005E3499" w:rsidRDefault="005E3499" w:rsidP="005E3499">
      <w:r w:rsidRPr="005E3499">
        <w:t>      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 w:rsidR="005E3499" w:rsidRPr="005E3499" w:rsidRDefault="005E3499" w:rsidP="005E3499">
      <w:r w:rsidRPr="005E3499">
        <w:t>      9) представляет Департамент в отношениях с государственными органами и иными организациями в соответствии с законодательством;</w:t>
      </w:r>
    </w:p>
    <w:p w:rsidR="005E3499" w:rsidRPr="005E3499" w:rsidRDefault="005E3499" w:rsidP="005E3499">
      <w:r w:rsidRPr="005E3499">
        <w:t>      10) принимает решения по другим вопросам, отнесенным к его компетенции.</w:t>
      </w:r>
    </w:p>
    <w:p w:rsidR="005E3499" w:rsidRPr="005E3499" w:rsidRDefault="005E3499" w:rsidP="005E3499">
      <w:r w:rsidRPr="005E3499">
        <w:t>      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p w:rsidR="005E3499" w:rsidRPr="005E3499" w:rsidRDefault="005E3499" w:rsidP="005E3499">
      <w:r w:rsidRPr="005E3499">
        <w:t>      21. Руководитель Департамента имеет право образовывать консультативно-совещательные органы при Департаменте.</w:t>
      </w:r>
    </w:p>
    <w:p w:rsidR="005E3499" w:rsidRPr="005E3499" w:rsidRDefault="005E3499" w:rsidP="005E3499">
      <w:r w:rsidRPr="005E3499">
        <w:lastRenderedPageBreak/>
        <w:t>      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p w:rsidR="005E3499" w:rsidRPr="005E3499" w:rsidRDefault="005E3499" w:rsidP="005E3499">
      <w:r w:rsidRPr="005E3499">
        <w:t>4. Имущество Департамента</w:t>
      </w:r>
    </w:p>
    <w:p w:rsidR="005E3499" w:rsidRPr="005E3499" w:rsidRDefault="005E3499" w:rsidP="005E3499">
      <w:r w:rsidRPr="005E3499">
        <w:t>      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E3499" w:rsidRPr="005E3499" w:rsidRDefault="005E3499" w:rsidP="005E3499">
      <w:r w:rsidRPr="005E3499">
        <w:t>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E3499" w:rsidRPr="005E3499" w:rsidRDefault="005E3499" w:rsidP="005E3499">
      <w:r w:rsidRPr="005E3499">
        <w:t>      24. Имущество, закрепленное за Департаментом, относится к республиканской собственности.</w:t>
      </w:r>
    </w:p>
    <w:p w:rsidR="005E3499" w:rsidRPr="005E3499" w:rsidRDefault="005E3499" w:rsidP="005E3499">
      <w:r w:rsidRPr="005E3499">
        <w:t>      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E3499" w:rsidRPr="005E3499" w:rsidRDefault="005E3499" w:rsidP="005E3499">
      <w:r w:rsidRPr="005E3499">
        <w:t>5. Реорганизация и упразднение Департамента</w:t>
      </w:r>
    </w:p>
    <w:p w:rsidR="005E3499" w:rsidRPr="005E3499" w:rsidRDefault="005E3499" w:rsidP="005E3499">
      <w:r w:rsidRPr="005E3499">
        <w:t>      26. Реорганизация и упразднение Департамента осуществляется в соответствии с законодательством Республики Казахстан.</w:t>
      </w:r>
    </w:p>
    <w:p w:rsidR="005E3499" w:rsidRPr="005E3499" w:rsidRDefault="005E3499" w:rsidP="005E3499"/>
    <w:sectPr w:rsidR="005E3499" w:rsidRPr="005E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49"/>
    <w:rsid w:val="005E3499"/>
    <w:rsid w:val="00ED2A49"/>
    <w:rsid w:val="00F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34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4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E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34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3499"/>
    <w:rPr>
      <w:color w:val="800080"/>
      <w:u w:val="single"/>
    </w:rPr>
  </w:style>
  <w:style w:type="character" w:customStyle="1" w:styleId="note">
    <w:name w:val="note"/>
    <w:basedOn w:val="a0"/>
    <w:rsid w:val="005E3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34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4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E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34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3499"/>
    <w:rPr>
      <w:color w:val="800080"/>
      <w:u w:val="single"/>
    </w:rPr>
  </w:style>
  <w:style w:type="character" w:customStyle="1" w:styleId="note">
    <w:name w:val="note"/>
    <w:basedOn w:val="a0"/>
    <w:rsid w:val="005E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G16GSA00007" TargetMode="External"/><Relationship Id="rId18" Type="http://schemas.openxmlformats.org/officeDocument/2006/relationships/hyperlink" Target="http://adilet.zan.kz/rus/docs/G16GSA00007" TargetMode="External"/><Relationship Id="rId26" Type="http://schemas.openxmlformats.org/officeDocument/2006/relationships/hyperlink" Target="http://adilet.zan.kz/rus/docs/K950001000_" TargetMode="External"/><Relationship Id="rId39" Type="http://schemas.openxmlformats.org/officeDocument/2006/relationships/hyperlink" Target="http://adilet.zan.kz/rus/docs/K1400000235" TargetMode="External"/><Relationship Id="rId21" Type="http://schemas.openxmlformats.org/officeDocument/2006/relationships/hyperlink" Target="http://adilet.zan.kz/rus/docs/G16GSA00007" TargetMode="External"/><Relationship Id="rId34" Type="http://schemas.openxmlformats.org/officeDocument/2006/relationships/hyperlink" Target="http://adilet.zan.kz/rus/docs/K1400000235" TargetMode="External"/><Relationship Id="rId42" Type="http://schemas.openxmlformats.org/officeDocument/2006/relationships/hyperlink" Target="http://adilet.zan.kz/rus/docs/K1400000235" TargetMode="External"/><Relationship Id="rId47" Type="http://schemas.openxmlformats.org/officeDocument/2006/relationships/hyperlink" Target="http://adilet.zan.kz/rus/docs/K950001000_" TargetMode="External"/><Relationship Id="rId50" Type="http://schemas.openxmlformats.org/officeDocument/2006/relationships/hyperlink" Target="http://adilet.zan.kz/rus/docs/K950001000_" TargetMode="External"/><Relationship Id="rId55" Type="http://schemas.openxmlformats.org/officeDocument/2006/relationships/hyperlink" Target="http://adilet.zan.kz/rus/docs/K1400000235" TargetMode="External"/><Relationship Id="rId63" Type="http://schemas.openxmlformats.org/officeDocument/2006/relationships/hyperlink" Target="http://adilet.zan.kz/rus/docs/K1400000235" TargetMode="External"/><Relationship Id="rId68" Type="http://schemas.openxmlformats.org/officeDocument/2006/relationships/hyperlink" Target="http://adilet.zan.kz/rus/docs/K950001000_" TargetMode="External"/><Relationship Id="rId7" Type="http://schemas.openxmlformats.org/officeDocument/2006/relationships/hyperlink" Target="http://adilet.zan.kz/rus/docs/G16GSA00007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G16GSA00007" TargetMode="External"/><Relationship Id="rId29" Type="http://schemas.openxmlformats.org/officeDocument/2006/relationships/hyperlink" Target="http://adilet.zan.kz/rus/docs/K950001000_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G16GSA00007" TargetMode="External"/><Relationship Id="rId11" Type="http://schemas.openxmlformats.org/officeDocument/2006/relationships/hyperlink" Target="http://adilet.zan.kz/rus/docs/G16GSA00007" TargetMode="External"/><Relationship Id="rId24" Type="http://schemas.openxmlformats.org/officeDocument/2006/relationships/hyperlink" Target="http://adilet.zan.kz/rus/docs/K1400000235" TargetMode="External"/><Relationship Id="rId32" Type="http://schemas.openxmlformats.org/officeDocument/2006/relationships/hyperlink" Target="http://adilet.zan.kz/rus/docs/K950001000_" TargetMode="External"/><Relationship Id="rId37" Type="http://schemas.openxmlformats.org/officeDocument/2006/relationships/hyperlink" Target="http://adilet.zan.kz/rus/docs/K1400000235" TargetMode="External"/><Relationship Id="rId40" Type="http://schemas.openxmlformats.org/officeDocument/2006/relationships/hyperlink" Target="http://adilet.zan.kz/rus/docs/K1400000235" TargetMode="External"/><Relationship Id="rId45" Type="http://schemas.openxmlformats.org/officeDocument/2006/relationships/hyperlink" Target="http://adilet.zan.kz/rus/docs/K1400000235" TargetMode="External"/><Relationship Id="rId53" Type="http://schemas.openxmlformats.org/officeDocument/2006/relationships/hyperlink" Target="http://adilet.zan.kz/rus/docs/K950001000_" TargetMode="External"/><Relationship Id="rId58" Type="http://schemas.openxmlformats.org/officeDocument/2006/relationships/hyperlink" Target="http://adilet.zan.kz/rus/docs/K1400000235" TargetMode="External"/><Relationship Id="rId66" Type="http://schemas.openxmlformats.org/officeDocument/2006/relationships/hyperlink" Target="http://adilet.zan.kz/rus/docs/K1400000235" TargetMode="External"/><Relationship Id="rId5" Type="http://schemas.openxmlformats.org/officeDocument/2006/relationships/hyperlink" Target="http://adilet.zan.kz/rus/docs/U1600000349" TargetMode="External"/><Relationship Id="rId15" Type="http://schemas.openxmlformats.org/officeDocument/2006/relationships/hyperlink" Target="http://adilet.zan.kz/rus/docs/G16GSA00007" TargetMode="External"/><Relationship Id="rId23" Type="http://schemas.openxmlformats.org/officeDocument/2006/relationships/hyperlink" Target="http://adilet.zan.kz/rus/docs/K950001000_" TargetMode="External"/><Relationship Id="rId28" Type="http://schemas.openxmlformats.org/officeDocument/2006/relationships/hyperlink" Target="http://adilet.zan.kz/rus/docs/K1400000235" TargetMode="External"/><Relationship Id="rId36" Type="http://schemas.openxmlformats.org/officeDocument/2006/relationships/hyperlink" Target="http://adilet.zan.kz/rus/docs/K1400000235" TargetMode="External"/><Relationship Id="rId49" Type="http://schemas.openxmlformats.org/officeDocument/2006/relationships/hyperlink" Target="http://adilet.zan.kz/rus/docs/K1400000235" TargetMode="External"/><Relationship Id="rId57" Type="http://schemas.openxmlformats.org/officeDocument/2006/relationships/hyperlink" Target="http://adilet.zan.kz/rus/docs/K1400000235" TargetMode="External"/><Relationship Id="rId61" Type="http://schemas.openxmlformats.org/officeDocument/2006/relationships/hyperlink" Target="http://adilet.zan.kz/rus/docs/K1400000235" TargetMode="External"/><Relationship Id="rId10" Type="http://schemas.openxmlformats.org/officeDocument/2006/relationships/hyperlink" Target="http://adilet.zan.kz/rus/docs/G16GSA00007" TargetMode="External"/><Relationship Id="rId19" Type="http://schemas.openxmlformats.org/officeDocument/2006/relationships/hyperlink" Target="http://adilet.zan.kz/rus/docs/G16GSA00007" TargetMode="External"/><Relationship Id="rId31" Type="http://schemas.openxmlformats.org/officeDocument/2006/relationships/hyperlink" Target="http://adilet.zan.kz/rus/docs/K1400000235" TargetMode="External"/><Relationship Id="rId44" Type="http://schemas.openxmlformats.org/officeDocument/2006/relationships/hyperlink" Target="http://adilet.zan.kz/rus/docs/K950001000_" TargetMode="External"/><Relationship Id="rId52" Type="http://schemas.openxmlformats.org/officeDocument/2006/relationships/hyperlink" Target="http://adilet.zan.kz/rus/docs/K1400000235" TargetMode="External"/><Relationship Id="rId60" Type="http://schemas.openxmlformats.org/officeDocument/2006/relationships/hyperlink" Target="http://adilet.zan.kz/rus/docs/K1400000235" TargetMode="External"/><Relationship Id="rId65" Type="http://schemas.openxmlformats.org/officeDocument/2006/relationships/hyperlink" Target="http://adilet.zan.kz/rus/docs/K95000100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G16GSA00007" TargetMode="External"/><Relationship Id="rId14" Type="http://schemas.openxmlformats.org/officeDocument/2006/relationships/hyperlink" Target="http://adilet.zan.kz/rus/docs/G16GSA00007" TargetMode="External"/><Relationship Id="rId22" Type="http://schemas.openxmlformats.org/officeDocument/2006/relationships/hyperlink" Target="http://adilet.zan.kz/rus/docs/G17GSA00072" TargetMode="External"/><Relationship Id="rId27" Type="http://schemas.openxmlformats.org/officeDocument/2006/relationships/hyperlink" Target="http://adilet.zan.kz/rus/docs/K1400000235" TargetMode="External"/><Relationship Id="rId30" Type="http://schemas.openxmlformats.org/officeDocument/2006/relationships/hyperlink" Target="http://adilet.zan.kz/rus/docs/K1400000235" TargetMode="External"/><Relationship Id="rId35" Type="http://schemas.openxmlformats.org/officeDocument/2006/relationships/hyperlink" Target="http://adilet.zan.kz/rus/docs/K950001000_" TargetMode="External"/><Relationship Id="rId43" Type="http://schemas.openxmlformats.org/officeDocument/2006/relationships/hyperlink" Target="http://adilet.zan.kz/rus/docs/K1400000235" TargetMode="External"/><Relationship Id="rId48" Type="http://schemas.openxmlformats.org/officeDocument/2006/relationships/hyperlink" Target="http://adilet.zan.kz/rus/docs/K1400000235" TargetMode="External"/><Relationship Id="rId56" Type="http://schemas.openxmlformats.org/officeDocument/2006/relationships/hyperlink" Target="http://adilet.zan.kz/rus/docs/K950001000_" TargetMode="External"/><Relationship Id="rId64" Type="http://schemas.openxmlformats.org/officeDocument/2006/relationships/hyperlink" Target="http://adilet.zan.kz/rus/docs/K1400000235" TargetMode="External"/><Relationship Id="rId69" Type="http://schemas.openxmlformats.org/officeDocument/2006/relationships/hyperlink" Target="http://adilet.zan.kz/rus/docs/K1400000235" TargetMode="External"/><Relationship Id="rId8" Type="http://schemas.openxmlformats.org/officeDocument/2006/relationships/hyperlink" Target="http://adilet.zan.kz/rus/docs/G16GSA00007" TargetMode="External"/><Relationship Id="rId51" Type="http://schemas.openxmlformats.org/officeDocument/2006/relationships/hyperlink" Target="http://adilet.zan.kz/rus/docs/K1400000235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G16GSA00007" TargetMode="External"/><Relationship Id="rId17" Type="http://schemas.openxmlformats.org/officeDocument/2006/relationships/hyperlink" Target="http://adilet.zan.kz/rus/docs/G16GSA00007" TargetMode="External"/><Relationship Id="rId25" Type="http://schemas.openxmlformats.org/officeDocument/2006/relationships/hyperlink" Target="http://adilet.zan.kz/rus/docs/K1400000235" TargetMode="External"/><Relationship Id="rId33" Type="http://schemas.openxmlformats.org/officeDocument/2006/relationships/hyperlink" Target="http://adilet.zan.kz/rus/docs/K1400000235" TargetMode="External"/><Relationship Id="rId38" Type="http://schemas.openxmlformats.org/officeDocument/2006/relationships/hyperlink" Target="http://adilet.zan.kz/rus/docs/K950001000_" TargetMode="External"/><Relationship Id="rId46" Type="http://schemas.openxmlformats.org/officeDocument/2006/relationships/hyperlink" Target="http://adilet.zan.kz/rus/docs/K1400000235" TargetMode="External"/><Relationship Id="rId59" Type="http://schemas.openxmlformats.org/officeDocument/2006/relationships/hyperlink" Target="http://adilet.zan.kz/rus/docs/K950001000_" TargetMode="External"/><Relationship Id="rId67" Type="http://schemas.openxmlformats.org/officeDocument/2006/relationships/hyperlink" Target="http://adilet.zan.kz/rus/docs/K1400000235" TargetMode="External"/><Relationship Id="rId20" Type="http://schemas.openxmlformats.org/officeDocument/2006/relationships/hyperlink" Target="http://adilet.zan.kz/rus/docs/G16GSA00007" TargetMode="External"/><Relationship Id="rId41" Type="http://schemas.openxmlformats.org/officeDocument/2006/relationships/hyperlink" Target="http://adilet.zan.kz/rus/docs/K950001000_" TargetMode="External"/><Relationship Id="rId54" Type="http://schemas.openxmlformats.org/officeDocument/2006/relationships/hyperlink" Target="http://adilet.zan.kz/rus/docs/K1400000235" TargetMode="External"/><Relationship Id="rId62" Type="http://schemas.openxmlformats.org/officeDocument/2006/relationships/hyperlink" Target="http://adilet.zan.kz/rus/docs/K950001000_" TargetMode="External"/><Relationship Id="rId70" Type="http://schemas.openxmlformats.org/officeDocument/2006/relationships/hyperlink" Target="http://adilet.zan.kz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102</Pages>
  <Words>37729</Words>
  <Characters>215059</Characters>
  <Application>Microsoft Office Word</Application>
  <DocSecurity>0</DocSecurity>
  <Lines>1792</Lines>
  <Paragraphs>504</Paragraphs>
  <ScaleCrop>false</ScaleCrop>
  <Company/>
  <LinksUpToDate>false</LinksUpToDate>
  <CharactersWithSpaces>252284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2018-06-08T04:40:00Z</dcterms:created>
  <dcterms:modified xsi:type="dcterms:W3CDTF">2018-06-08T04:42:00Z</dcterms:modified>
</cp:coreProperties>
</file>